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FE61" w14:textId="77777777" w:rsidR="00AB2B2A" w:rsidRPr="00B1444E" w:rsidRDefault="00E6671C" w:rsidP="001401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B1444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Рекомендации по написанию </w:t>
      </w:r>
      <w:r w:rsidR="00ED5A7A" w:rsidRPr="00B1444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личного (электронного) письма на ОГЭ по английскому языку.</w:t>
      </w:r>
    </w:p>
    <w:p w14:paraId="106087BD" w14:textId="77777777" w:rsidR="00E6671C" w:rsidRPr="00B1444E" w:rsidRDefault="00E6671C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62440F7C" w14:textId="77777777" w:rsidR="00E6671C" w:rsidRPr="00B1444E" w:rsidRDefault="00ED5A7A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2021 году формат личного письма на ОГЭ по английскому языку изменился.  </w:t>
      </w:r>
      <w:r w:rsidR="00E6671C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разделе 4 «Задание по письменной речи» экзаменационной работы в задании 35 необходимо написать личное (электронное) письмо в ответ на электронное письмо друга по переписке.</w:t>
      </w:r>
    </w:p>
    <w:p w14:paraId="6813003B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слов 100-120 (минимальное  – 90 слов, максимальное – 132 слова).</w:t>
      </w:r>
    </w:p>
    <w:p w14:paraId="3BFCBEC3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определении соответствия объёма представленной работы требованиям считаются все слова, с первого слова по последнее, включая вспомогательные глаголы, предлоги, артикли, частицы. В электронном письме обращение и подпись также подлежат подсчёту.</w:t>
      </w:r>
    </w:p>
    <w:p w14:paraId="6A2F04D2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этом:</w:t>
      </w:r>
    </w:p>
    <w:p w14:paraId="28D8DF28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стяжённые (краткие) формы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I’ve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it’s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doesn’t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wasn’t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 считаются как одно слово;</w:t>
      </w:r>
    </w:p>
    <w:p w14:paraId="22F5C678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− числительные, выраженные цифрами (например, 5, 29, 2010, 123 204),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считаются как одно слово;</w:t>
      </w:r>
    </w:p>
    <w:p w14:paraId="49CBA144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числительные, выраженные словами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twenty-one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), считаются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одно слово;</w:t>
      </w:r>
    </w:p>
    <w:p w14:paraId="23F685F8" w14:textId="77777777" w:rsidR="00871EF6" w:rsidRPr="00B1444E" w:rsidRDefault="00871EF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сложные слова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pop-singer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English-speaking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thirty-two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D25B1A"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считаются как одно слово;</w:t>
      </w:r>
    </w:p>
    <w:p w14:paraId="437E53E2" w14:textId="77777777" w:rsidR="00AB2B2A" w:rsidRPr="005617AB" w:rsidRDefault="00D25B1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− сокращения (например,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UK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e-mail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TV</w:t>
      </w: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) считаются как одно слово.</w:t>
      </w:r>
    </w:p>
    <w:p w14:paraId="6064E84E" w14:textId="77777777" w:rsidR="00B1444E" w:rsidRPr="005617AB" w:rsidRDefault="00B1444E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30E50F" w14:textId="77777777" w:rsidR="00D25B1A" w:rsidRPr="005617AB" w:rsidRDefault="00D25B1A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44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письма в ОГЭ по английскому языку.</w:t>
      </w:r>
    </w:p>
    <w:p w14:paraId="60D0396D" w14:textId="77777777" w:rsidR="00B1444E" w:rsidRPr="005617AB" w:rsidRDefault="00B1444E" w:rsidP="001401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F3807A8" w14:textId="77777777" w:rsidR="00AA7388" w:rsidRPr="00B1444E" w:rsidRDefault="00D25B1A" w:rsidP="001401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25B1A">
        <w:rPr>
          <w:rFonts w:ascii="Times New Roman" w:eastAsia="Times New Roman" w:hAnsi="Times New Roman" w:cs="Times New Roman"/>
          <w:color w:val="3A3A3A"/>
          <w:sz w:val="24"/>
          <w:szCs w:val="24"/>
        </w:rPr>
        <w:t>обращение (слева, на отдельной строке),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например,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Dear Jim/Alice, Hi, Jim/Alice,</w:t>
      </w:r>
    </w:p>
    <w:p w14:paraId="138A7194" w14:textId="77777777" w:rsidR="00AA7388" w:rsidRPr="00B1444E" w:rsidRDefault="00AA7388" w:rsidP="001401AC">
      <w:pPr>
        <w:spacing w:line="36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После обращения нужно обязательно поставить запятую;</w:t>
      </w:r>
    </w:p>
    <w:p w14:paraId="4134016C" w14:textId="77777777" w:rsidR="00D25B1A" w:rsidRPr="00B1444E" w:rsidRDefault="00D25B1A" w:rsidP="001401AC">
      <w:pPr>
        <w:pStyle w:val="a4"/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благодарность за полученное письмо и ссылка на предыдущие контакты (начало письма) например,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Thank you for you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r recent letter (e-mail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).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I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am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always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glad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to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hear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from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r w:rsidR="00AA7388"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you</w:t>
      </w:r>
      <w:r w:rsidR="00AA7388"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. »;</w:t>
      </w:r>
    </w:p>
    <w:p w14:paraId="03277118" w14:textId="77777777" w:rsidR="00D25B1A" w:rsidRPr="00B1444E" w:rsidRDefault="00AA7388" w:rsidP="001401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ответы на три вопроса друга по переписке (основная часть письма). Для того чтобы письмо было логичным, можно использовать фразы: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You asked me about …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Well, I can say that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…»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или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«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 xml:space="preserve">As you are interested in … </w:t>
      </w:r>
      <w:r w:rsidRPr="00B144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I’d like to tell you that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…» и т. п.;</w:t>
      </w:r>
    </w:p>
    <w:p w14:paraId="1B2A4591" w14:textId="77777777" w:rsidR="008272E6" w:rsidRPr="00D25B1A" w:rsidRDefault="008272E6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3FBB86B9" w14:textId="77777777" w:rsidR="00D25B1A" w:rsidRPr="00B1444E" w:rsidRDefault="008272E6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Помните:</w:t>
      </w:r>
    </w:p>
    <w:p w14:paraId="182C36C9" w14:textId="6AE02C53" w:rsidR="00AA7388" w:rsidRPr="00AA7388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</w:pP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lastRenderedPageBreak/>
        <w:t>а) сколько вопросов, столько ответов. Например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,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друг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спросил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: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="005617AB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«</w:t>
      </w:r>
      <w:r w:rsidR="005617AB"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Where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do you prefer watching films-at the cinema or at home and why?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». 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Значит, нужно не просто написать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="00B1444E" w:rsidRPr="00B1444E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>«</w:t>
      </w:r>
      <w:r w:rsidRPr="00AA7388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</w:t>
      </w:r>
      <w:r w:rsidRPr="00AA73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prefer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watching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films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at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the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 xml:space="preserve"> 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cinema</w:t>
      </w:r>
      <w:r w:rsidR="00B1444E" w:rsidRPr="00B1444E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</w:rPr>
        <w:t>»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, но и аргументировать: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«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because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…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</w:rPr>
        <w:t>.</w:t>
      </w:r>
    </w:p>
    <w:p w14:paraId="733E6CBF" w14:textId="51F6FB98" w:rsidR="00AA7388" w:rsidRPr="00AA7388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</w:pP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б) соблюда</w:t>
      </w:r>
      <w:r w:rsidR="008272E6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йте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 xml:space="preserve"> грамматическую структуру вопросов и ответов. Если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="005617AB"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друг</w:t>
      </w:r>
      <w:r w:rsidR="005617AB"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спрашивает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«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What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would you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make film about if you had a chance?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, 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надо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,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чтобы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в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ответе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была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  <w:t>конструкция</w:t>
      </w:r>
      <w:r w:rsidR="00B1444E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 xml:space="preserve"> </w:t>
      </w:r>
      <w:r w:rsidR="005617AB" w:rsidRPr="00B1444E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«</w:t>
      </w:r>
      <w:r w:rsidR="005617AB"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If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I</w:t>
      </w:r>
      <w:r w:rsidRPr="00AA7388">
        <w:rPr>
          <w:rFonts w:ascii="Times New Roman" w:eastAsia="Times New Roman" w:hAnsi="Times New Roman" w:cs="Times New Roman"/>
          <w:i/>
          <w:color w:val="404040"/>
          <w:spacing w:val="11"/>
          <w:sz w:val="24"/>
          <w:szCs w:val="24"/>
          <w:lang w:val="en-US"/>
        </w:rPr>
        <w:t> had a chance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,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 I</w:t>
      </w:r>
      <w:r w:rsidRPr="00AA7388"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  <w:t> 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would make a film about…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</w:t>
      </w:r>
      <w:r w:rsidRPr="00AA7388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.;</w:t>
      </w:r>
    </w:p>
    <w:p w14:paraId="3CDED046" w14:textId="50BFF823" w:rsidR="00AA7388" w:rsidRPr="005617AB" w:rsidRDefault="00AA7388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</w:pP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в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)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используйте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в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письме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="005617AB"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сокращения</w:t>
      </w:r>
      <w:r w:rsidR="005617AB"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(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I’m, can’t, I’d like),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неформальные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слова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-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</w:rPr>
        <w:t>связки</w:t>
      </w:r>
      <w:r w:rsidRPr="00AA7388">
        <w:rPr>
          <w:rFonts w:ascii="Times New Roman" w:eastAsia="Times New Roman" w:hAnsi="Times New Roman" w:cs="Times New Roman"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(well, also, by the way, anyway, so, actually).</w:t>
      </w:r>
    </w:p>
    <w:p w14:paraId="4AE8F50E" w14:textId="327EC487" w:rsidR="008272E6" w:rsidRPr="00B1444E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вежливое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завершение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письма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например</w:t>
      </w: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</w:t>
      </w:r>
      <w:r w:rsidR="005617AB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«Well</w:t>
      </w:r>
      <w:r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, I’d better go now as I have to do my homework.</w:t>
      </w:r>
      <w:r w:rsidR="004220D3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», «</w:t>
      </w:r>
      <w:r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Actually, I’ve got to go now. It’s time for my favourite TV show</w:t>
      </w:r>
      <w:r w:rsidR="006D333C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. »</w:t>
      </w:r>
    </w:p>
    <w:p w14:paraId="660DFBF1" w14:textId="77777777" w:rsidR="008272E6" w:rsidRPr="008272E6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упоминание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дальнейших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контактах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,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например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, «</w:t>
      </w:r>
      <w:r w:rsidRPr="008272E6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Write back soon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»; «</w:t>
      </w:r>
      <w:r w:rsidRPr="008272E6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en-US"/>
        </w:rPr>
        <w:t>Hope to hear from you soon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»; </w:t>
      </w:r>
      <w:r w:rsidR="006D333C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«</w:t>
      </w:r>
      <w:r w:rsidR="00B1444E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C</w:t>
      </w:r>
      <w:r w:rsidR="006D333C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>an’t</w:t>
      </w:r>
      <w:r w:rsidR="00B75AA0" w:rsidRPr="00B1444E">
        <w:rPr>
          <w:rFonts w:ascii="Times New Roman" w:eastAsia="Times New Roman" w:hAnsi="Times New Roman" w:cs="Times New Roman"/>
          <w:i/>
          <w:iCs/>
          <w:color w:val="404040"/>
          <w:spacing w:val="11"/>
          <w:sz w:val="24"/>
          <w:szCs w:val="24"/>
          <w:bdr w:val="none" w:sz="0" w:space="0" w:color="auto" w:frame="1"/>
          <w:lang w:val="en-US"/>
        </w:rPr>
        <w:t xml:space="preserve"> wait to hear from you</w:t>
      </w:r>
      <w:r w:rsidR="00B75AA0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»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т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. 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д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.;</w:t>
      </w:r>
    </w:p>
    <w:p w14:paraId="41872EEF" w14:textId="77777777" w:rsidR="0069079C" w:rsidRPr="00B1444E" w:rsidRDefault="008272E6" w:rsidP="00B1444E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завершающая фраза, например, «Best wishes»; «All the best»; «</w:t>
      </w:r>
      <w:r w:rsidR="0069079C" w:rsidRPr="00B1444E"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Love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»; «Yours» (на отдельной строке)</w:t>
      </w:r>
      <w:r w:rsidR="0069079C"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</w:t>
      </w:r>
      <w:r w:rsidR="0069079C" w:rsidRPr="00B1444E">
        <w:rPr>
          <w:rFonts w:ascii="Times New Roman" w:hAnsi="Times New Roman" w:cs="Times New Roman"/>
          <w:sz w:val="24"/>
          <w:szCs w:val="24"/>
          <w:lang w:eastAsia="ru-RU"/>
        </w:rPr>
        <w:t>После неё всегда ставится запятая;</w:t>
      </w:r>
    </w:p>
    <w:p w14:paraId="7A204D41" w14:textId="77777777" w:rsidR="008272E6" w:rsidRPr="00B1444E" w:rsidRDefault="008272E6" w:rsidP="001401AC">
      <w:pPr>
        <w:numPr>
          <w:ilvl w:val="0"/>
          <w:numId w:val="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подпись автора (только имя</w:t>
      </w:r>
      <w:r w:rsidR="0060613A" w:rsidRPr="00B1444E">
        <w:rPr>
          <w:rFonts w:ascii="Times New Roman" w:hAnsi="Times New Roman" w:cs="Times New Roman"/>
          <w:sz w:val="24"/>
          <w:szCs w:val="24"/>
        </w:rPr>
        <w:t xml:space="preserve"> без фамилии и точки</w:t>
      </w: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, на отдельной строке).</w:t>
      </w:r>
    </w:p>
    <w:p w14:paraId="4440ACED" w14:textId="77777777" w:rsidR="0069079C" w:rsidRPr="00B1444E" w:rsidRDefault="0069079C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0036D2BF" w14:textId="77777777" w:rsidR="0069079C" w:rsidRPr="00B1444E" w:rsidRDefault="0069079C" w:rsidP="001401AC">
      <w:pPr>
        <w:shd w:val="clear" w:color="auto" w:fill="FFFFFF"/>
        <w:spacing w:line="360" w:lineRule="auto"/>
        <w:ind w:left="36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новом формате письма адрес указывать не нужно.</w:t>
      </w:r>
    </w:p>
    <w:p w14:paraId="523FAA46" w14:textId="77777777" w:rsidR="008272E6" w:rsidRPr="00B1444E" w:rsidRDefault="008272E6" w:rsidP="001401AC">
      <w:pPr>
        <w:shd w:val="clear" w:color="auto" w:fill="FFFFFF"/>
        <w:spacing w:line="360" w:lineRule="auto"/>
        <w:ind w:left="72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6F7424CE" w14:textId="77777777" w:rsidR="008272E6" w:rsidRPr="008272E6" w:rsidRDefault="008272E6" w:rsidP="001401AC">
      <w:pPr>
        <w:shd w:val="clear" w:color="auto" w:fill="FFFFFF"/>
        <w:spacing w:after="30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B1444E">
        <w:rPr>
          <w:rFonts w:ascii="Times New Roman" w:eastAsia="Times New Roman" w:hAnsi="Times New Roman" w:cs="Times New Roman"/>
          <w:color w:val="3A3A3A"/>
          <w:sz w:val="24"/>
          <w:szCs w:val="24"/>
        </w:rPr>
        <w:t>Критерии оценивания письма:</w:t>
      </w:r>
    </w:p>
    <w:p w14:paraId="55B4F835" w14:textId="77777777"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Решение коммуникативной задачи (3 балла)</w:t>
      </w:r>
    </w:p>
    <w:p w14:paraId="1AA2EF62" w14:textId="77777777"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Организация текста (2 балла)</w:t>
      </w:r>
    </w:p>
    <w:p w14:paraId="77C64C2E" w14:textId="77777777"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Лексико-грамматическое оформление текста (3 балла)</w:t>
      </w:r>
    </w:p>
    <w:p w14:paraId="0D6568CA" w14:textId="77777777" w:rsidR="008272E6" w:rsidRPr="008272E6" w:rsidRDefault="008272E6" w:rsidP="001401AC">
      <w:pPr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Орфография и пунктуация (2 балла)</w:t>
      </w:r>
    </w:p>
    <w:p w14:paraId="0671CC67" w14:textId="77777777" w:rsidR="008272E6" w:rsidRPr="008272E6" w:rsidRDefault="008272E6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72E6">
        <w:rPr>
          <w:rFonts w:ascii="Times New Roman" w:eastAsia="Times New Roman" w:hAnsi="Times New Roman" w:cs="Times New Roman"/>
          <w:color w:val="3A3A3A"/>
          <w:sz w:val="24"/>
          <w:szCs w:val="24"/>
        </w:rPr>
        <w:t>Максимальное количество баллов – </w:t>
      </w:r>
      <w:r w:rsidRPr="008272E6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10</w:t>
      </w:r>
    </w:p>
    <w:p w14:paraId="56BB35AD" w14:textId="77777777" w:rsidR="008272E6" w:rsidRPr="00B1444E" w:rsidRDefault="008272E6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</w:rPr>
      </w:pPr>
    </w:p>
    <w:p w14:paraId="670718C5" w14:textId="77777777" w:rsidR="0060613A" w:rsidRDefault="0060613A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164E1F20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4E0CD522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5D595044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46693584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4D36E99C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4EACEBA6" w14:textId="77777777" w:rsidR="00B1444E" w:rsidRDefault="00B1444E" w:rsidP="001401AC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04040"/>
          <w:spacing w:val="11"/>
          <w:sz w:val="24"/>
          <w:szCs w:val="24"/>
          <w:lang w:val="en-US"/>
        </w:rPr>
      </w:pPr>
    </w:p>
    <w:p w14:paraId="5AD9214F" w14:textId="77777777" w:rsidR="0060613A" w:rsidRPr="00B1444E" w:rsidRDefault="0060613A" w:rsidP="001401A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4E">
        <w:rPr>
          <w:rFonts w:ascii="Times New Roman" w:hAnsi="Times New Roman" w:cs="Times New Roman"/>
          <w:b/>
          <w:sz w:val="24"/>
          <w:szCs w:val="24"/>
        </w:rPr>
        <w:lastRenderedPageBreak/>
        <w:t>Шаблон написания личного письма</w:t>
      </w:r>
    </w:p>
    <w:p w14:paraId="56DFC404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16FB201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Dear</w:t>
      </w:r>
      <w:r w:rsidRPr="00B1444E">
        <w:rPr>
          <w:rFonts w:ascii="Times New Roman" w:hAnsi="Times New Roman" w:cs="Times New Roman"/>
          <w:bCs/>
          <w:i/>
          <w:iCs/>
          <w:sz w:val="24"/>
          <w:szCs w:val="24"/>
        </w:rPr>
        <w:t>……..,</w:t>
      </w:r>
    </w:p>
    <w:p w14:paraId="150CC76D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4B6C21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Thank you very much for your letter. It’s always nice to hear from you.</w:t>
      </w:r>
    </w:p>
    <w:p w14:paraId="367FE510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835DB1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You asked me about…………………...  Well, I can say that……………………….</w:t>
      </w:r>
    </w:p>
    <w:p w14:paraId="41AE490F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5635A4A8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62FAA38F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619FAF" w14:textId="77777777" w:rsidR="00FB1A9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Well, I’d better go now as I have to do my homework.</w:t>
      </w:r>
      <w:r w:rsidR="00FB1A9A"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Write back soon.</w:t>
      </w:r>
    </w:p>
    <w:p w14:paraId="7037C447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2671D17A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7E0E8F" w14:textId="77777777" w:rsidR="0060613A" w:rsidRPr="00B1444E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Best wishes,</w:t>
      </w:r>
    </w:p>
    <w:p w14:paraId="3A016A9A" w14:textId="77777777" w:rsidR="0060613A" w:rsidRPr="005617AB" w:rsidRDefault="0060613A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17AB">
        <w:rPr>
          <w:rFonts w:ascii="Times New Roman" w:hAnsi="Times New Roman" w:cs="Times New Roman"/>
          <w:bCs/>
          <w:i/>
          <w:iCs/>
          <w:sz w:val="24"/>
          <w:szCs w:val="24"/>
        </w:rPr>
        <w:t>……..</w:t>
      </w:r>
    </w:p>
    <w:p w14:paraId="63636A17" w14:textId="77777777" w:rsidR="00B1444E" w:rsidRPr="005617AB" w:rsidRDefault="00B1444E" w:rsidP="001401AC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7E9CD84" w14:textId="77777777" w:rsidR="00B1444E" w:rsidRPr="005617AB" w:rsidRDefault="00B1444E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E4700" w14:textId="77777777" w:rsidR="00D25B1A" w:rsidRPr="00B1444E" w:rsidRDefault="0060613A" w:rsidP="001401A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444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демонстрационной версии ФИПИ на 2021 год нам предлагается следующее письмо-стимул:</w:t>
      </w:r>
    </w:p>
    <w:p w14:paraId="0A76A332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You have received an email message from your English-speaking pen-friend Ben:</w:t>
      </w:r>
    </w:p>
    <w:p w14:paraId="045F60A0" w14:textId="77777777" w:rsidR="00AB2B2A" w:rsidRPr="005617AB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From: Ben@mail.uk</w:t>
      </w:r>
    </w:p>
    <w:p w14:paraId="5A0A9B16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To: Russian_friend@oge.ru</w:t>
      </w:r>
    </w:p>
    <w:p w14:paraId="63EC8756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Subject: Time out</w:t>
      </w:r>
    </w:p>
    <w:p w14:paraId="0410E11C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…I am very busy now preparing for my exams but yesterday I went to the cinema</w:t>
      </w:r>
    </w:p>
    <w:p w14:paraId="1698B41C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with my friends.</w:t>
      </w:r>
    </w:p>
    <w:p w14:paraId="7B424DD7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…What kinds of films do you like? Where do you prefer watching films – in the</w:t>
      </w:r>
    </w:p>
    <w:p w14:paraId="39B12FBC" w14:textId="6059FEAC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cinema or at home, and why? What would you make a film about if you had</w:t>
      </w:r>
      <w:r w:rsidR="001401AC"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 </w:t>
      </w:r>
      <w:r w:rsidR="005617AB" w:rsidRPr="00B1444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chance? …</w:t>
      </w:r>
    </w:p>
    <w:p w14:paraId="5D81183C" w14:textId="77777777" w:rsidR="00AB2B2A" w:rsidRPr="00B1444E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</w:p>
    <w:p w14:paraId="3C8BA6F0" w14:textId="77777777" w:rsidR="00AB2B2A" w:rsidRPr="005617AB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Write a message to Ben and answer his </w:t>
      </w:r>
      <w:r w:rsidRPr="00B1444E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3 </w:t>
      </w: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questions.</w:t>
      </w:r>
    </w:p>
    <w:p w14:paraId="549029AA" w14:textId="77777777" w:rsidR="00AB2B2A" w:rsidRPr="005617AB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99B4EDA" w14:textId="77777777" w:rsidR="00AB2B2A" w:rsidRPr="005617AB" w:rsidRDefault="00AB2B2A" w:rsidP="001401AC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617A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Write </w:t>
      </w:r>
      <w:r w:rsidRPr="005617AB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100–120 words</w:t>
      </w:r>
      <w:r w:rsidRPr="005617A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162CD0D9" w14:textId="77777777" w:rsidR="00861454" w:rsidRPr="005617AB" w:rsidRDefault="00AB2B2A" w:rsidP="001401A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444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Remember the rules of letter writing.</w:t>
      </w:r>
    </w:p>
    <w:p w14:paraId="5054CB87" w14:textId="77777777" w:rsidR="001D5412" w:rsidRPr="005617AB" w:rsidRDefault="001D5412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14:paraId="6010EACF" w14:textId="77777777" w:rsidR="00B1444E" w:rsidRDefault="00B1444E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14:paraId="040CEF34" w14:textId="77777777" w:rsidR="00B1444E" w:rsidRDefault="00B1444E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14:paraId="7F4155DC" w14:textId="77777777" w:rsidR="001D5412" w:rsidRPr="00B1444E" w:rsidRDefault="001D5412" w:rsidP="001401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44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Образец ответа на письмо.</w:t>
      </w:r>
    </w:p>
    <w:p w14:paraId="0887CD10" w14:textId="77777777" w:rsidR="001D5412" w:rsidRPr="00B1444E" w:rsidRDefault="001D5412" w:rsidP="001401AC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D2A744" w14:textId="77777777"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B1444E">
        <w:rPr>
          <w:rStyle w:val="c1"/>
          <w:color w:val="000000"/>
          <w:lang w:val="en-US"/>
        </w:rPr>
        <w:t>Dear</w:t>
      </w:r>
      <w:r w:rsidRPr="005617AB">
        <w:rPr>
          <w:rStyle w:val="c1"/>
          <w:color w:val="000000"/>
        </w:rPr>
        <w:t xml:space="preserve"> </w:t>
      </w:r>
      <w:r w:rsidRPr="00B1444E">
        <w:rPr>
          <w:rStyle w:val="c1"/>
          <w:color w:val="000000"/>
          <w:lang w:val="en-US"/>
        </w:rPr>
        <w:t>Ben</w:t>
      </w:r>
      <w:r w:rsidRPr="005617AB">
        <w:rPr>
          <w:rStyle w:val="c1"/>
          <w:color w:val="000000"/>
        </w:rPr>
        <w:t>,</w:t>
      </w:r>
    </w:p>
    <w:p w14:paraId="1867CE59" w14:textId="77777777"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14:paraId="6163DC5C" w14:textId="77777777" w:rsidR="001D5412" w:rsidRPr="00B1444E" w:rsidRDefault="001D5412" w:rsidP="001401AC">
      <w:pPr>
        <w:pStyle w:val="a5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Thank you very much for your letter. It’s always nice to hear from you.</w:t>
      </w:r>
    </w:p>
    <w:p w14:paraId="4F099FD2" w14:textId="77777777" w:rsidR="001D5412" w:rsidRPr="005617AB" w:rsidRDefault="001D5412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45126E" w14:textId="77777777" w:rsidR="00544805" w:rsidRPr="00B1444E" w:rsidRDefault="00A9000C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1444E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Pr="00B1444E">
        <w:rPr>
          <w:rFonts w:ascii="Times New Roman" w:hAnsi="Times New Roman" w:cs="Times New Roman"/>
          <w:sz w:val="24"/>
          <w:szCs w:val="24"/>
          <w:lang w:val="en-US"/>
        </w:rPr>
        <w:t>letter y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>ou asked me about films</w:t>
      </w:r>
      <w:r w:rsidR="00544805"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. Well, I can say that 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>I like different kinds of films. But my favo</w:t>
      </w:r>
      <w:r w:rsidRPr="00B144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A64E5" w:rsidRPr="00B1444E">
        <w:rPr>
          <w:rFonts w:ascii="Times New Roman" w:hAnsi="Times New Roman" w:cs="Times New Roman"/>
          <w:sz w:val="24"/>
          <w:szCs w:val="24"/>
          <w:lang w:val="en-US"/>
        </w:rPr>
        <w:t xml:space="preserve">rite genre is comedy. </w:t>
      </w:r>
      <w:r w:rsidR="00FB1A9A" w:rsidRPr="00B1444E">
        <w:rPr>
          <w:rFonts w:ascii="Times New Roman" w:hAnsi="Times New Roman" w:cs="Times New Roman"/>
          <w:sz w:val="24"/>
          <w:szCs w:val="24"/>
          <w:lang w:val="en-US"/>
        </w:rPr>
        <w:t>I’m fond of watching comedies because they make me laugh and feel relaxed.</w:t>
      </w:r>
    </w:p>
    <w:p w14:paraId="57E0E951" w14:textId="77777777" w:rsidR="005A64E5" w:rsidRPr="00B1444E" w:rsidRDefault="005A64E5" w:rsidP="001401A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639CB8" w14:textId="77777777" w:rsidR="001D5412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Actually</w:t>
      </w:r>
      <w:r w:rsidR="001D5412" w:rsidRPr="00B1444E">
        <w:rPr>
          <w:rStyle w:val="c1"/>
          <w:color w:val="000000"/>
          <w:lang w:val="en-US"/>
        </w:rPr>
        <w:t>, I prefer g</w:t>
      </w:r>
      <w:r w:rsidRPr="00B1444E">
        <w:rPr>
          <w:rStyle w:val="c1"/>
          <w:color w:val="000000"/>
          <w:lang w:val="en-US"/>
        </w:rPr>
        <w:t xml:space="preserve">oing to the cinema as </w:t>
      </w:r>
      <w:r w:rsidR="005A64E5" w:rsidRPr="00B1444E">
        <w:rPr>
          <w:rStyle w:val="c1"/>
          <w:color w:val="000000"/>
          <w:lang w:val="en-US"/>
        </w:rPr>
        <w:t>it’s so</w:t>
      </w:r>
      <w:r w:rsidRPr="00B1444E">
        <w:rPr>
          <w:rStyle w:val="c1"/>
          <w:color w:val="000000"/>
          <w:lang w:val="en-US"/>
        </w:rPr>
        <w:t xml:space="preserve"> exciting</w:t>
      </w:r>
      <w:r w:rsidR="001D5412" w:rsidRPr="00B1444E">
        <w:rPr>
          <w:rStyle w:val="c1"/>
          <w:color w:val="000000"/>
          <w:lang w:val="en-US"/>
        </w:rPr>
        <w:t xml:space="preserve"> to watch films on a wide screen w</w:t>
      </w:r>
      <w:r w:rsidRPr="00B1444E">
        <w:rPr>
          <w:rStyle w:val="c1"/>
          <w:color w:val="000000"/>
          <w:lang w:val="en-US"/>
        </w:rPr>
        <w:t>ith perfect sound</w:t>
      </w:r>
      <w:r w:rsidR="001D5412" w:rsidRPr="00B1444E">
        <w:rPr>
          <w:rStyle w:val="c1"/>
          <w:color w:val="000000"/>
          <w:lang w:val="en-US"/>
        </w:rPr>
        <w:t xml:space="preserve">. </w:t>
      </w:r>
      <w:r w:rsidRPr="00B1444E">
        <w:rPr>
          <w:rStyle w:val="c1"/>
          <w:color w:val="000000"/>
          <w:lang w:val="en-US"/>
        </w:rPr>
        <w:t xml:space="preserve"> </w:t>
      </w:r>
      <w:r w:rsidR="001D5412" w:rsidRPr="00B1444E">
        <w:rPr>
          <w:rStyle w:val="c1"/>
          <w:color w:val="000000"/>
          <w:lang w:val="en-US"/>
        </w:rPr>
        <w:t xml:space="preserve">If I had a chance, I would make a </w:t>
      </w:r>
      <w:r w:rsidRPr="00B1444E">
        <w:rPr>
          <w:rStyle w:val="c1"/>
          <w:color w:val="000000"/>
          <w:lang w:val="en-US"/>
        </w:rPr>
        <w:t>film about my city</w:t>
      </w:r>
      <w:r w:rsidR="001D5412" w:rsidRPr="00B1444E">
        <w:rPr>
          <w:rStyle w:val="c1"/>
          <w:color w:val="000000"/>
          <w:lang w:val="en-US"/>
        </w:rPr>
        <w:t>.</w:t>
      </w:r>
    </w:p>
    <w:p w14:paraId="0A8025F3" w14:textId="77777777"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</w:p>
    <w:p w14:paraId="713C8C5A" w14:textId="77777777"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Cs/>
          <w:lang w:val="en-US"/>
        </w:rPr>
      </w:pPr>
      <w:r w:rsidRPr="00B1444E">
        <w:rPr>
          <w:bCs/>
          <w:iCs/>
          <w:lang w:val="en-US"/>
        </w:rPr>
        <w:t>Well, I’d better go now as I have to do my homework. Write back soon.</w:t>
      </w:r>
    </w:p>
    <w:p w14:paraId="3AE157ED" w14:textId="77777777"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</w:p>
    <w:p w14:paraId="71F6E30E" w14:textId="77777777" w:rsidR="001D5412" w:rsidRPr="00B1444E" w:rsidRDefault="001D5412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Best wishes,</w:t>
      </w:r>
    </w:p>
    <w:p w14:paraId="277186A0" w14:textId="77777777" w:rsidR="00FB1A9A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</w:p>
    <w:p w14:paraId="49466963" w14:textId="77777777" w:rsidR="001D5412" w:rsidRPr="00B1444E" w:rsidRDefault="00FB1A9A" w:rsidP="001401A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B1444E">
        <w:rPr>
          <w:rStyle w:val="c1"/>
          <w:color w:val="000000"/>
          <w:lang w:val="en-US"/>
        </w:rPr>
        <w:t> Kate</w:t>
      </w:r>
    </w:p>
    <w:p w14:paraId="2D45DCD3" w14:textId="77777777" w:rsidR="001D5412" w:rsidRPr="00B1444E" w:rsidRDefault="001D5412" w:rsidP="001401A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D5412" w:rsidRPr="00B1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EFF"/>
    <w:multiLevelType w:val="multilevel"/>
    <w:tmpl w:val="97367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3D04"/>
    <w:multiLevelType w:val="multilevel"/>
    <w:tmpl w:val="129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77C0D"/>
    <w:multiLevelType w:val="multilevel"/>
    <w:tmpl w:val="86F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F2826"/>
    <w:multiLevelType w:val="hybridMultilevel"/>
    <w:tmpl w:val="E06C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3C63"/>
    <w:multiLevelType w:val="hybridMultilevel"/>
    <w:tmpl w:val="5C1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656F"/>
    <w:multiLevelType w:val="multilevel"/>
    <w:tmpl w:val="24EC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B2A"/>
    <w:rsid w:val="001401AC"/>
    <w:rsid w:val="001848E1"/>
    <w:rsid w:val="001D5412"/>
    <w:rsid w:val="00260EE7"/>
    <w:rsid w:val="004220D3"/>
    <w:rsid w:val="004A2880"/>
    <w:rsid w:val="00544805"/>
    <w:rsid w:val="005617AB"/>
    <w:rsid w:val="005A64E5"/>
    <w:rsid w:val="0060613A"/>
    <w:rsid w:val="0069079C"/>
    <w:rsid w:val="006D333C"/>
    <w:rsid w:val="008272E6"/>
    <w:rsid w:val="00861454"/>
    <w:rsid w:val="00871EF6"/>
    <w:rsid w:val="00A9000C"/>
    <w:rsid w:val="00AA7388"/>
    <w:rsid w:val="00AB2B2A"/>
    <w:rsid w:val="00B1444E"/>
    <w:rsid w:val="00B75AA0"/>
    <w:rsid w:val="00D25B1A"/>
    <w:rsid w:val="00E6671C"/>
    <w:rsid w:val="00ED5A7A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FAEB"/>
  <w15:docId w15:val="{081D0014-9E15-4DD7-9211-75B9F30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B2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2B2A"/>
    <w:rPr>
      <w:b/>
      <w:bCs/>
    </w:rPr>
  </w:style>
  <w:style w:type="paragraph" w:styleId="a4">
    <w:name w:val="List Paragraph"/>
    <w:basedOn w:val="a"/>
    <w:uiPriority w:val="34"/>
    <w:qFormat/>
    <w:rsid w:val="00D25B1A"/>
    <w:pPr>
      <w:ind w:left="720"/>
      <w:contextualSpacing/>
    </w:pPr>
  </w:style>
  <w:style w:type="paragraph" w:styleId="a5">
    <w:name w:val="No Spacing"/>
    <w:uiPriority w:val="1"/>
    <w:qFormat/>
    <w:rsid w:val="00AA7388"/>
    <w:pPr>
      <w:spacing w:after="0" w:line="240" w:lineRule="auto"/>
    </w:pPr>
  </w:style>
  <w:style w:type="paragraph" w:customStyle="1" w:styleId="c0">
    <w:name w:val="c0"/>
    <w:basedOn w:val="a"/>
    <w:rsid w:val="001D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Лобанев</cp:lastModifiedBy>
  <cp:revision>15</cp:revision>
  <cp:lastPrinted>2021-05-14T18:43:00Z</cp:lastPrinted>
  <dcterms:created xsi:type="dcterms:W3CDTF">2021-04-22T09:09:00Z</dcterms:created>
  <dcterms:modified xsi:type="dcterms:W3CDTF">2021-05-14T18:43:00Z</dcterms:modified>
</cp:coreProperties>
</file>