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8" w:rsidRPr="00A574D8" w:rsidRDefault="00A574D8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26 ЕГЭ по русскому языку 2022. </w:t>
      </w:r>
    </w:p>
    <w:p w:rsidR="00A574D8" w:rsidRPr="00A574D8" w:rsidRDefault="00A574D8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практика. Речь. Языковые средства выразительности.</w:t>
      </w:r>
    </w:p>
    <w:p w:rsidR="00A574D8" w:rsidRPr="00A574D8" w:rsidRDefault="00A574D8" w:rsidP="00A574D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выполнения задания 26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фрагмент рецензии и задание. В формулировке задания находятся подсказки.</w:t>
      </w: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в задании написано, лексическое или синтаксическое средство вам нужно найти. Лексические средства – это синонимы, антонимы, устаревшая лексика и т.д. Синтаксические средства связаны с членами предложений, порядком слов. Фонетические средства – это ассонанс, аллитерация или звукоподражание, а тропы – это слова или выражения, употребленные в переносном смысле.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словосочетании одно слово выделено курсивом, то это в большинстве случаев эпитет. При парцелляции и параллелизме номера предложений в задании пишут через "</w:t>
      </w:r>
      <w:proofErr w:type="gramStart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Однородные члены - через ",". Разговорные, просторечные, книжные, устаревшие слова приводятся в скобках.</w:t>
      </w:r>
    </w:p>
    <w:p w:rsidR="00A574D8" w:rsidRP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Выучите теорию. Если вы не знаете, что значит тот или иной термин, методом исключения вы не сможете решить это задание.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задания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придать тексту художественную образность Л.Г.Матрос использует такой троп, как (А)________(«планка культуры» в предложении 25, «носитель культуры» в предложении 7, «уровень культуры» в предложении 8, «роль языка» в предложении 9). (Б)______ («тусовка» в предложении 9), </w:t>
      </w:r>
      <w:proofErr w:type="gramStart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включаемый</w:t>
      </w:r>
      <w:proofErr w:type="gramEnd"/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речь выпускницы университета в разговоре с автором текста, свидетельствует об общем уровне культуры говорящего. Во многих предложениях автором используются (В)_____. Понимая масштаб «беды» низкого уровня даже образованных людей, Матрос включила (Г)____ (предложение 29) с целью призвать нас к особому отношению к традициям общества.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терминов:</w:t>
      </w:r>
    </w:p>
    <w:p w:rsidR="00A574D8" w:rsidRDefault="00A574D8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74D8" w:rsidSect="00872B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1)цитата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2)жаргонизм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3)повелительное предложение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4)профессиональная лексика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5)вводные конструкции и вводные слова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6)гипербола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7)вопросительное предложение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8)метафора</w:t>
      </w:r>
    </w:p>
    <w:p w:rsidR="003600BA" w:rsidRPr="00A574D8" w:rsidRDefault="003600BA" w:rsidP="00A574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9)ряды однородных членов предложения</w:t>
      </w:r>
    </w:p>
    <w:p w:rsidR="00A574D8" w:rsidRDefault="00A574D8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574D8" w:rsidSect="00A574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00BA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53E" w:rsidRPr="00A574D8" w:rsidRDefault="00A0153E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3119"/>
        <w:gridCol w:w="2778"/>
        <w:gridCol w:w="2409"/>
      </w:tblGrid>
      <w:tr w:rsidR="003600BA" w:rsidRPr="00A574D8" w:rsidTr="001578D3">
        <w:tc>
          <w:tcPr>
            <w:tcW w:w="2376" w:type="dxa"/>
          </w:tcPr>
          <w:p w:rsidR="003600BA" w:rsidRPr="00A574D8" w:rsidRDefault="003600BA" w:rsidP="00A5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Тропы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эпитет,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гипербола,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литота,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метонимия,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синекдоха,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аллегория,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символ.</w:t>
            </w:r>
          </w:p>
          <w:p w:rsidR="003600BA" w:rsidRPr="00A574D8" w:rsidRDefault="003600BA" w:rsidP="00A5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0BA" w:rsidRPr="00A574D8" w:rsidRDefault="003600BA" w:rsidP="00A5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Лексические средства выразительности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и просторечная лексика,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лексика,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оценочная лексика,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диалектизмы,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устаревшая лексика,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неологизмы,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  <w:p w:rsidR="003600BA" w:rsidRPr="00A574D8" w:rsidRDefault="003600BA" w:rsidP="00A5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3600BA" w:rsidRPr="00A574D8" w:rsidRDefault="003600BA" w:rsidP="00A5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Синтаксические средства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слова и словосочетания,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восклицательные и вопросительные предложения,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предложения,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сравнительные обороты,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 однородных членов предложения,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риторические вопросы,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риторические обращения,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3"/>
              </w:numPr>
              <w:ind w:left="1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2409" w:type="dxa"/>
          </w:tcPr>
          <w:p w:rsidR="003600BA" w:rsidRPr="00A574D8" w:rsidRDefault="003600BA" w:rsidP="00A574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Приёмы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анафора,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эпифора,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антитеза,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форма изложения,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градация,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инверсия,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повтор,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цитирование,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парцелляция,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параллелизм,</w:t>
            </w:r>
          </w:p>
          <w:p w:rsidR="003600BA" w:rsidRPr="00A574D8" w:rsidRDefault="003600BA" w:rsidP="00A574D8">
            <w:pPr>
              <w:pStyle w:val="a4"/>
              <w:numPr>
                <w:ilvl w:val="0"/>
                <w:numId w:val="4"/>
              </w:numPr>
              <w:ind w:left="23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оксюморон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Тропы</w:t>
      </w:r>
    </w:p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(эпитет, гипербола, литота, метафора, метонимия, олицетворение, синекдоха, сравнение, ирония, аллегория, символ).</w:t>
      </w:r>
      <w:proofErr w:type="gramEnd"/>
    </w:p>
    <w:tbl>
      <w:tblPr>
        <w:tblStyle w:val="a3"/>
        <w:tblW w:w="0" w:type="auto"/>
        <w:tblLook w:val="04A0"/>
      </w:tblPr>
      <w:tblGrid>
        <w:gridCol w:w="4928"/>
        <w:gridCol w:w="5754"/>
      </w:tblGrid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ЭПИТЕТ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эмоционально-красочное определение, несущее особую эмоциональную и смысловую нагрузку. Чаще всего эпитет выражен прилагательным, реже - наречием. 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ветер; живительная влага; робкое дыхание; горящие глаза; дорожная тоска; Гордо реет буревестник (М. Горький) Лесов таинственная сень / С печальным шумом обнажалась… (А. С. Пушкин). 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ГИПЕРБОЛА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преувеличение размеров или свой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едмета, человека, явления.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лет не виделись. Волны вставали горами. Я говорил это тысячу раз. Это длилось целую вечность. Шаровары шириной в Черное море. (Н.Гоголь)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ЛИТОТА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преуменьшение размеров или свой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едмета, человека, явления.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человека – один миг. Небо с овчинку. Мальчик с пальчик. Ваш шпиц, прелестный шпиц, не более напёрстка… Таракан, таракан,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таракашечка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Жидконогая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козявочка-букашечка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уподобление одной ситуации другой, одного явления другому. Сравнение может быть выражено: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Сравнительным оборотом с союзами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как, точно, словно, будто, как будто; </w:t>
            </w:r>
            <w:proofErr w:type="gramEnd"/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сравнительной конструкцией со словами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подобный, вроде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сущ. в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творительным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падеже; </w:t>
            </w:r>
          </w:p>
          <w:p w:rsidR="003600BA" w:rsidRPr="00A574D8" w:rsidRDefault="003600BA" w:rsidP="00A574D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Сравнит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тепенью прил. или наречия.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Глаза, как океаны;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стихи бегут, как ручьи;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Лентой бархатной чернеет / Груда вспаханной земли. Разливы рек ее, подобные морям... (Лермонтов)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«как-то добродушно, во все глаза смотрела на деревни и поле и очень походила на медный вычищенный таз». (Гончаров)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МЕТАФОРА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скрытое сравнение, перенесение свойств одного предмета или явления на другой на основании общих признаков.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 из кельи восковой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 за данью полевой. (Пушкин) В крови горит огонь желанья. (Пушкин) Грустя, и плача, и смеясь, Звенят ручьи моих стихов. (Блок) "мечты кипят" (А. С. Пушкин).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МЕТОНИМИЯ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замена одного слова или выражения другим на основе близости значений.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Тарелку съел; У него бойкое перо; Весь дом ушел; Выпить целый самовар; Янтарь на трубках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Цареграда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/Фарфор и бронза на столе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из-за двери в бале зальной/ Фагот и флейта раздались.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СИНЕКДОХА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 метонимии, название части вместо целого или наоборот.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«...и слышно было до рассвета, как ликовал француз...» (Лермонтов). Все флаги в гости будут к нам. (Пушкин) Слезу пролить над ранней урной. (Пушкин) Быть может, в Лете не потонет/ Строфа, слагаемая мной.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ОЛИЦЕТВОРЕНИЕ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наделение неодушевленных предметов свойствами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одушевленного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ты воешь,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ночной, О чем так сетуешь безумно? (Тютчев) ...Нева всю ночь/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рвалася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морю против бури, /не одолев их буйной дури.../и спорить стало ей не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мочь.. (Пушкин)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явно-притворное изображение отрицательного явления в положительном виде (под видом похвалы скрывается насмешка, за большим и значительным угадывается умаление).</w:t>
            </w:r>
            <w:proofErr w:type="gramEnd"/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 ли кто польстится на такую красавицу. Откуда, умная, бредешь ты, голова? Крылов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лисицы ослу)</w:t>
            </w: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многозначное иносказание, изображающее отвлеченное понятие или явление через похожий конкретный образ.</w:t>
            </w:r>
          </w:p>
        </w:tc>
        <w:tc>
          <w:tcPr>
            <w:tcW w:w="5754" w:type="dxa"/>
          </w:tcPr>
          <w:p w:rsidR="003600BA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Черный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свистя крылом,/ Вьется над санями; /Ворон каркает: печаль! (Черный ворон — фольклорная аллегория несчастья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Жуковский) В творчестве Л.Н. Толстого присутствует множество символов, например, знамя — символ подвига, небо — символ вечности, дуб — символ медленно возрождающейся жизни, комета — символ грозящих бедствий и жизненных изменений. </w:t>
            </w:r>
          </w:p>
          <w:p w:rsidR="00A574D8" w:rsidRPr="00A574D8" w:rsidRDefault="00A574D8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BA" w:rsidRPr="00A574D8" w:rsidTr="001578D3">
        <w:tc>
          <w:tcPr>
            <w:tcW w:w="4928" w:type="dxa"/>
          </w:tcPr>
          <w:p w:rsidR="003600BA" w:rsidRPr="00A574D8" w:rsidRDefault="003600BA" w:rsidP="00A574D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АЛЛЕГОРИЯ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однозначное (в отличие от символа), легко узнаваемое иносказание, закрепленное традицией, условно изображающее отвлеченное понятие или явление через похожий конкретный образ. Чаще всего аллегория встречается в баснях, притчах, сказках. Так, лиса в басне воплощает хитрость, волк — жестокость, жадность или глупость, заяц — трусость и т. д.</w:t>
            </w:r>
          </w:p>
        </w:tc>
        <w:tc>
          <w:tcPr>
            <w:tcW w:w="5754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прежний сняв венок — они венец терновый, / Увитый лаврами, надели на него: / Но иглы тайные сурово / Язвили славное чело..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венок — аллегория славы, терновый венок — аллегория страдания, мук) (Лермонтов) 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BA" w:rsidRPr="00A574D8" w:rsidRDefault="003600BA" w:rsidP="00A57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Синтаксические средства</w:t>
      </w:r>
    </w:p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(вводные слова и словосочетания, восклицательные и вопросительные предложения, неполные предложения, обращения, сравнительные обороты, ряды однородных членов предложения, риторические вопросы, риторические обращения, односоставные предложения)</w:t>
      </w:r>
    </w:p>
    <w:tbl>
      <w:tblPr>
        <w:tblStyle w:val="a3"/>
        <w:tblW w:w="0" w:type="auto"/>
        <w:tblLook w:val="04A0"/>
      </w:tblPr>
      <w:tblGrid>
        <w:gridCol w:w="5495"/>
        <w:gridCol w:w="5187"/>
      </w:tblGrid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РИТОРИЧЕСКИЙ ВОПРОС / ВОСКЛИЦАНИЕ / ОБРАЩЕНИЕ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вопрос, восклицание, обращение,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адресата.</w:t>
            </w: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мне так грустно, береза? Здравствуй, солнышко! Что за люди! Обманчивей и снов надежды. /Что слава? шепот ли чтеца? /Гоненье ль низкого невежды? /Иль восхищение глупца? (Пушкин) </w:t>
            </w:r>
          </w:p>
          <w:p w:rsidR="003600BA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Русь! Русь! Вижу тебя, из моего чудного, прекрасного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тебя вижу... (Гоголь) Неужели любовь, святая, преданная любовь не всесильна? (Тургенев)</w:t>
            </w:r>
          </w:p>
          <w:p w:rsidR="00A574D8" w:rsidRPr="00A574D8" w:rsidRDefault="00A574D8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ОДНОРОДНЫЕ ЧЛЕНЫ ПРЕДЛОЖЕНИЯ  / </w:t>
            </w:r>
          </w:p>
          <w:p w:rsidR="003600BA" w:rsidRPr="00A574D8" w:rsidRDefault="003600BA" w:rsidP="00A574D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РЯДЫ ОДНОРОДНЫХ ЧЛЕНОВ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 одной и той же части речи, относящиеся к одному слову и отвечающие на один вопрос.</w:t>
            </w: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на этом месте стояли прежде и перестояли революцию дремучие,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непрохожие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леса. (Солженицын) Лесной перегной и мох впитывают этот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торопясь, основательно.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BA" w:rsidRPr="00A574D8" w:rsidTr="001578D3">
        <w:tc>
          <w:tcPr>
            <w:tcW w:w="5495" w:type="dxa"/>
          </w:tcPr>
          <w:p w:rsidR="003600BA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ВВОДНЫЕ СЛОВА / СЛОВОСОЧЕТАНИЯ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словосочетания, не входящие в структуру предложения (к ним нельзя задать вопрос), выражающие отношение говорящего к высказыванию. В предложении выделяются запятыми.</w:t>
            </w:r>
          </w:p>
          <w:p w:rsidR="00A574D8" w:rsidRPr="00A574D8" w:rsidRDefault="00A574D8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все оказалось ложью. По-моему, ты не понимаешь меня. Он, видимо, думает об экзамене.</w:t>
            </w:r>
          </w:p>
        </w:tc>
      </w:tr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ВОПРОСИТЕЛЬНЫЕ ПРЕДЛОЖЕНИЯ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предложения, в которых выражается стремление говорящего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что-либо / удостовериться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чем-либо. В конце любого вопросительного предложения есть знак "?"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дела? О чем ты говоришь?</w:t>
            </w:r>
          </w:p>
        </w:tc>
      </w:tr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ВОСКЛИЦАТЕЛЬНЫЕ ПРЕДЛОЖЕНИЯ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эмоционально-окрашенные предложения, произносимые с восклицательной интонацией.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чудесный день! Как хорошо в поле!</w:t>
            </w:r>
          </w:p>
        </w:tc>
      </w:tr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НЕПОЛНЫЕ ПРЕДЛОЖЕНИЯ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синтаксические конструкции, допускающие пропуск одного или нескольких компонентов, известных или подразумеваемых из ближайшего контекста или ситуации; отсутствующими могут быть как главные, так и второстепенные члены предложения.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читали разные книги. Я - "Евгения Онегина", сестра - "Капитанскую дочку". Я разостлал бурку на лавке, казак свою –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(Лермонтов)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стоял ближе к природе. Хорь же – к людям (Тургенев).</w:t>
            </w:r>
          </w:p>
        </w:tc>
      </w:tr>
      <w:tr w:rsidR="003600BA" w:rsidRPr="00A574D8" w:rsidTr="001578D3">
        <w:tc>
          <w:tcPr>
            <w:tcW w:w="5495" w:type="dxa"/>
          </w:tcPr>
          <w:p w:rsidR="00A574D8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ОБРАЩЕНИЯ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 или сочетания слов, используемые для называния лиц или предметов, к которым обращена речь. Обращения выделяются запятыми, также после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обращения, произнесенного с восклицательной интонацией ставится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"!" знак.</w:t>
            </w: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Антон, что ты делаешь? Вера, скажи мне правду. О, скоро ли, мой друг, настанет срок разлуки? (Пушкин) Батюшка! Семен Яковлевич! – раздался вдруг… голос дамы. (Достоевский)</w:t>
            </w:r>
          </w:p>
        </w:tc>
      </w:tr>
      <w:tr w:rsidR="003600BA" w:rsidRPr="00A574D8" w:rsidTr="001578D3">
        <w:tc>
          <w:tcPr>
            <w:tcW w:w="5495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СРАВНИТЕЛЬНЫЕ ОБОРОТЫ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сопоставление предметов и явлений по принципу сходства, которое выражается при помощи союзов подчинительных союзов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как, точно, словно, будто, как будто, что, чем, нежели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7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Сестрица ваша играет вами, как мячиком (Фонвизин) Мчат, как будто на крылах, / Санки кони рьяны..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Жуковский) Как стих без мысли в песне модной. Дорога зимняя гладка. (Пушкин) Словно ястреб взглянул с высоты небес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младого голубя сизокрылого... (Лермонтов) 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BA" w:rsidRPr="00A574D8" w:rsidRDefault="003600BA" w:rsidP="00A574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Приёмы</w:t>
      </w:r>
    </w:p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(анафора, эпифора, антитеза, вопросно-ответная форма изложения, градация, инверсия, лексический повтор, цитирование, диалог, парцелляция, синтаксический параллелизм, оксюморон)</w:t>
      </w:r>
      <w:proofErr w:type="gramEnd"/>
    </w:p>
    <w:tbl>
      <w:tblPr>
        <w:tblStyle w:val="a3"/>
        <w:tblW w:w="0" w:type="auto"/>
        <w:tblLook w:val="04A0"/>
      </w:tblPr>
      <w:tblGrid>
        <w:gridCol w:w="3652"/>
        <w:gridCol w:w="7030"/>
      </w:tblGrid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НАФОРА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единоначатие, повторение начальных слов, строк или фраз.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оружие — наши песни,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 — звенящие голоса.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круто налившийся свист, 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щёлканье сдавленных льдинок,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ночь, леденящая лист,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двух соловьёв поединок.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Опять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вековой тоскою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ригнулись к земле ковыли, /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Опять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туманной рекою / Ты кличешь меня издали.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волнуется желтеющая нива...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росой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обрызганный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душистой...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студеный ключ играет по оврагу...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Тогда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смиряется души моей тревога,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Тогда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расходятся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моршины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челе, —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счастье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постигнуть на земле,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небесах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вижу Бога (Лермонтов)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ПИФОРА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повторение одного и того же слова, фразы в конце отрезка речи.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бы хотелось знать, отчего я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титулярный советник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Почему именно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титулярный советник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есть художник Альтман,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старый человек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По-немецки значит Альтман —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старый человек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что. Соколов, ты — настоящий русский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Ты храбрый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 тоже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Шолохов)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Хамить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надо по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Лгать не надо по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(Булгаков)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АНТИТЕЗА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противопоставление.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Полюбил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богатый—бедную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Полюбил ученый—глупую, / Полюбил румяный—бледную, / Полюбил хороший—вредную.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Прекрасна, как ангел небесный, / Как демон, коварна и зла. То истиной дышит в ней все, / То все в ней притворно и ложно! / Понять невозможно се, / Зато не любить невозможно.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богат, я очень беден;/ Ты прозаик, я поэт;/ Ты румян как маков цвет,/ Я как смерть и тощ и бледен. Я приехала просить милости, а не правосудия. (Пушкин)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ОКСЮМОРОН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сочетание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несовместимого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 ей весело грустить. Убогая роскошь. Горячий снег. Жар холодных чис</w:t>
            </w:r>
            <w:r w:rsidR="00DF776A"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(А. Блок) Оптимистическая трагедия (Вс. Вишневский) Иль дней былых немая речь. Ты втайне поняла души смешную муку. (Фет) Эти умники все такие глупые... (Чехов)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ГРАДАЦИЯ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последовательное нагнетание или ослабление сравнений, образов, эпитетов, метафор.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жалею, не зову, не плачу, / Все пройдет, как с белых яблонь дым. Все грани чувств, все грани правды стерты: / В мирах, в годах, в часах. Но чернеют пламенные дали — / Не уйти, не встать и не вздохнуть. Поежился, с задавленной тоской оглядел чавкающих, хлюпающих,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жрущих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 (Шолохов)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СИНТАКСИЧЕСКИЙ ПАРАЛЛЕЛИЗМ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тождественное или сходное расположение элементов речи в смежных частях текста.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Летал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сокол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ru-RU"/>
              </w:rPr>
              <w:t>по небу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  <w:t>гулял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молодец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u w:val="dash"/>
                <w:lang w:eastAsia="ru-RU"/>
              </w:rPr>
              <w:t>по свету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Утихает светлый ветер, Наступает серый вечер…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...Старика разорит на подарки, В сердце юноши кинет любовь. (Некрасов)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 огне будете гореть неугасимом.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смоле будете кипеть неутолимой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ИНВЕРСИЯ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нарушение порядка слов в предложении. Приблизительная норма: обстоятельство места или времени (ко всему предложению) + определение + подлежащее + обстоятельство образа действия + сказуемое + дополнение + обстоятельство.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томных дев устремлены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вас внимательные очи (А. С. Пушкин). Швейцара мимо он стрелой (Пушкин) Над ухом шепчет голос нежный, / И змейкой бьется мне в лицо / Ее волос, моей небрежной / Рукой измятое, кольцо (Полонский) Хотя лила из раны кровь Густой широкою волной. (Лермонтов) Без всякого дела стоял Лоренцо, высокий старик лодочник, беззаботный гуляка и красавец, знаменитый по всей Италии..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ПОВТОР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повторение одного и того же слова. Средство связи в тексте между предложениями.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еще не сказка. Сказка только начинается. Мне опостылели слова, слова, слова (А. Тарковский)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Последние времена, матушка Марфа Игнатьевна, последние, по всем приметам последние. (Островский)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фигура Платона... была круглая, голова была совершенно круглая, спина, грудь, плечи, даже руки, которые он носил, как бы всегда собираясь обнять что-то, были круглые; приятная улыбка и большие карие нежные глаза были круглые... зубы его... выказывались двумя полукругами..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нужно злата, злата, злата'. Копите злато до конца! (Пушкин)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ПАРЦЕЛЛЯЦИЯ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авторское членение текста (расчленение фразы на части или на отдельные слова).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Я! Говорю! Хватит! Я думаю. Что вы не правы. Некто четвертый – это мой страх. Он сидит во мне. Он правит мной. Подсказывает. Корректирует. Вымогает. Удерживает. Бросает в дрожь. ...Но идет... Шатается... Одна (Ахматова)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жили рядом с ней и не поняли, что есть она тот самый праведник, без которого, по пословице, не стоит село. Ни город. Ни вся земля наша. (Солженицын)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ВОПРОСНО-ОТВЕТНАЯ ФОРМА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текст, представленный в виде риторических вопросов и ответов на них.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 нужны книги? Книги нужны, чтобы развиваться, узнавать что-то новое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3600BA" w:rsidRPr="00A574D8" w:rsidTr="001578D3">
        <w:tc>
          <w:tcPr>
            <w:tcW w:w="10682" w:type="dxa"/>
            <w:gridSpan w:val="2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НЕОЛОГИЗМ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новое, не так давно вошедшее в язык слово или словосочетание. Неологизмы появляются в языке в двух случаях: 1) возникают для обозначения новых, ранее не существовавших предметов, явлений, понятий; 2) вводятся писателями.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количество неологизмов, укоренившихся в русском литературном языке, ввел Николай Михайлович Карамзин, стоявший у истоков его формирования («благотворительность», «будущность», «влияние», «влюблённость», «вольнодумство», «гармония», «достопримечательность», «занимательный», «катастрофа», «моральный», «ответственность», «первоклассный», «подозрительность», «промышленность», «сосредоточить», «сцена», «трогательный», «утончённость», «человечный», «эстетический», «эпоха»</w:t>
            </w:r>
            <w:proofErr w:type="gramEnd"/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ЦИТИРОВАНИЕ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строки, отрывки из других произведений, включенные в текст.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 вывел формулу «ума» и «глупости», до сих пор непревзойденную: «Я знаю, что ничего не знаю, а другие не знают даже этого». «Ты нас одних в младой душе носил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повторял: “На долгую разлуку /Нас тайный рок, быть может, осудил!”» (Пушкин)</w:t>
            </w:r>
          </w:p>
        </w:tc>
      </w:tr>
      <w:tr w:rsidR="003600BA" w:rsidRPr="00A574D8" w:rsidTr="001578D3">
        <w:tc>
          <w:tcPr>
            <w:tcW w:w="3652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ДИАЛОГ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разговор двух или более героев повествования.</w:t>
            </w:r>
          </w:p>
        </w:tc>
        <w:tc>
          <w:tcPr>
            <w:tcW w:w="7030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молчал. Мария Петровна, тоже помолчав, вдруг спросила робко: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Скажи, Паша, хоть капелька моей доли есть в твоей работе? Хоть что-нибудь...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Мария Петровна, что вы говорите? - в замешательстве забормотал он.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бы не вы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Бондарев)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Лексические средства выразительности</w:t>
      </w:r>
    </w:p>
    <w:p w:rsidR="003600BA" w:rsidRPr="00A574D8" w:rsidRDefault="003600BA" w:rsidP="00A5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(синонимы, антонимы, фразеологизмы, разговорная и просторечная лексика, книжная лексика, оценочная лексика, диалектизмы, устаревшая лексика, неологизмы, термины)</w:t>
      </w:r>
      <w:proofErr w:type="gramEnd"/>
    </w:p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АНТОНИМЫ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противоположные по значению.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– ночь; умный – глупый; интересный - скучный; сильный – слабый/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Бичуя маленьких воришек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/Д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удовольствия больших, /Дивил я дерзостью мальчишек /И похвалой гордился их. (Некрасов)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КОНТЕКСТНЫЕ АНТОНИМЫ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противоположные по значению только в пределах контекста.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глупая, а ты умён.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Живой, а я остолбенелая.»</w:t>
            </w:r>
            <w:proofErr w:type="gramEnd"/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СИНОНИМЫ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различные по написанию, но близкие по значению.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«Путь»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дорога»; «говорить» – «болтать»; «мужественный» -«смелый», страшиться - пугаться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КОНТЕКСТНЫЕ СИНОНИМЫ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близкие по значению только в пределах контекста.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"Жалобно, грустно и тоще / В землю вопьются рога… / Снится ей белая роща / И травяные луга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Насчет главного предмета Чичиков выразился очень осторожно: никак не назвал души умершими, а только несуществующими. (Гоголь)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ДИАЛЕКТИЗМЫ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слово или оборот, употребляющийся в определенной местности.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 – кочет, балка – овраг, свекла –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кушак – пояс, голицы – рукавицы, худой - плохой</w:t>
            </w:r>
            <w:proofErr w:type="gramEnd"/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ЖАРГОНИЗМЫ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речь социальной группы, отличная от общего языка.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Предки – родители, хвост (несданный экзамен/слежка), общага – общежитие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употребляющиеся только в определенной профессиональной среде.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Абсцисса (математика), аффрикаты (лингвистика), штурвал, каюта (морская терминология).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обозначающие специальные понятия в науке, технике.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Суффикс, метафора, гипотенуза.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ЛЕКСИКА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которые употребляются преимущественно в письменной речи.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Гипотеза, воздвигнуть, низвергнуть, генезис, адресат, аргументировать, аналогичный, дифференцировать, гуманизм,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РАЗГОВОРНАЯ ЛЕКСИКА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которые употребляются в повседневной обиходной речи.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Белобрысый, жвачка,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грязища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работяга, многовато, этакий, ерунда, читалка.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ПРОСТОРЕЧНАЯ ЛЕКСИКА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характеризующиеся упрощенностью, оттенком грубости, обычно служащие для резких оценок.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Вовнутрь, задаром, навряд, намедни, покамест, умаяться, навалом, ляпнуть, белиберда, артачиться, работяга, башковитый, как по мне.</w:t>
            </w:r>
            <w:proofErr w:type="gramEnd"/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 - ЭКСПРЕССИВНАЯ ЛЕКСИКА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которые носят оценочный характер.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Детина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бабуля, солнышко,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близехонько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восхитительный, чудесный, малевать, подхалим, малюсенький, мордашка.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устаревшее слово или оборот речи, которым есть замена в современном языке.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 (глаза), чело (лоб), отроковица (подросток), зерцало (зеркало), штиль (стиль), пиит (поэт).</w:t>
            </w:r>
            <w:proofErr w:type="gramEnd"/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вышедшие из употребления в связи с исчезновением предмета или явления, которое они обозначали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замены в современном языке)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Лакей, треуголка, зипун, грош, боярин, царь, волость.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ЗАИМСТВОВАННЫЕ СЛОВА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слова, пришедшие в русский язык из других языков.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Латте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вуаль, такси, ландшафт, либретто, соната, трюмо, афиша</w:t>
            </w:r>
          </w:p>
        </w:tc>
      </w:tr>
      <w:tr w:rsidR="003600BA" w:rsidRPr="00A574D8" w:rsidTr="001578D3">
        <w:tc>
          <w:tcPr>
            <w:tcW w:w="436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ФРАЗЕОЛОГИЗМЫ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лексически неделимые, устойчивые словосочетания.</w:t>
            </w:r>
          </w:p>
        </w:tc>
        <w:tc>
          <w:tcPr>
            <w:tcW w:w="6321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Авгиевы конюшни, манна небесная, зарубить на носу, реветь белугой, задеть за живое, стреляный воробей, спустя рукава. Любезнейший! ты не в своей тарелке. (Грибоедов)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Фонетические средства</w:t>
      </w:r>
    </w:p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(ассонанс, аллитерация, звукоподражание)</w:t>
      </w:r>
    </w:p>
    <w:tbl>
      <w:tblPr>
        <w:tblStyle w:val="a3"/>
        <w:tblW w:w="0" w:type="auto"/>
        <w:tblLook w:val="04A0"/>
      </w:tblPr>
      <w:tblGrid>
        <w:gridCol w:w="2943"/>
        <w:gridCol w:w="7739"/>
      </w:tblGrid>
      <w:tr w:rsidR="003600BA" w:rsidRPr="00A574D8" w:rsidTr="001578D3">
        <w:tc>
          <w:tcPr>
            <w:tcW w:w="2943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АЛЛИТЕРАЦИЯ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стилистический прием, при котором повторяются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согласные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39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Свищет ветер, серебряный ветер в шёлковом шелесте снежного шума. Нева вздувалась и ревела, / Котлом клокоча и клубясь… (Пушкин)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дымных тучках пурпур розы. Отблеск янтаря,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лобзания, и слезы, И заря, заря! (Фет)</w:t>
            </w:r>
          </w:p>
        </w:tc>
      </w:tr>
      <w:tr w:rsidR="003600BA" w:rsidRPr="00A574D8" w:rsidTr="001578D3">
        <w:tc>
          <w:tcPr>
            <w:tcW w:w="2943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АССОНАНС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 одинаковых или похожих </w:t>
            </w: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гласных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звуков.</w:t>
            </w:r>
          </w:p>
        </w:tc>
        <w:tc>
          <w:tcPr>
            <w:tcW w:w="7739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Мело, мело по всей земле во все пределы. Свеча горела на столе, свеча горела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ссонанс на е). В соседнем доме окна </w:t>
            </w:r>
            <w:proofErr w:type="spell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жолты</w:t>
            </w:r>
            <w:proofErr w:type="spell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(Блок)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жужжал. Уж расходились хороводы; Уж за рекой..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Пушкин) </w:t>
            </w:r>
          </w:p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лестный приговор. Но твой ли он? тобой ли сказан? (Некрасов)</w:t>
            </w:r>
          </w:p>
        </w:tc>
      </w:tr>
      <w:tr w:rsidR="003600BA" w:rsidRPr="00A574D8" w:rsidTr="001578D3">
        <w:tc>
          <w:tcPr>
            <w:tcW w:w="2943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ЗВУКОПОДРАЖАНИЕ</w:t>
            </w:r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воспроизведение природного </w:t>
            </w: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- либо напоминающими его звуками.</w:t>
            </w:r>
          </w:p>
        </w:tc>
        <w:tc>
          <w:tcPr>
            <w:tcW w:w="7739" w:type="dxa"/>
          </w:tcPr>
          <w:p w:rsidR="003600BA" w:rsidRPr="00A574D8" w:rsidRDefault="003600BA" w:rsidP="00A57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яу-мяу, ха-ха, тик-так, ква-ква «Трах - так - так! — И только эхо откликается в домах...» (Блок)</w:t>
            </w:r>
          </w:p>
        </w:tc>
      </w:tr>
    </w:tbl>
    <w:p w:rsidR="003600BA" w:rsidRPr="00A574D8" w:rsidRDefault="003600BA" w:rsidP="00A5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0BA" w:rsidRPr="00A574D8" w:rsidRDefault="003600BA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Pr="00A574D8" w:rsidRDefault="00A574D8" w:rsidP="00A5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обобщим.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 рецензию.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в тексте рецензии слова: тропы, лексические средства, синтаксические средства, приёмы.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 список терминов.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Сгруппировать понятия.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Вспомнить определения этих понятий, сопоставить с примерами.</w:t>
      </w:r>
    </w:p>
    <w:p w:rsidR="00A574D8" w:rsidRPr="00A574D8" w:rsidRDefault="00A574D8" w:rsidP="00A5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Расположить цифры в нужном порядке.</w:t>
      </w:r>
    </w:p>
    <w:p w:rsidR="00A574D8" w:rsidRPr="00A574D8" w:rsidRDefault="00A574D8" w:rsidP="00A574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4D8" w:rsidRPr="00A574D8" w:rsidRDefault="00A574D8" w:rsidP="00A574D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 сами!</w:t>
      </w:r>
    </w:p>
    <w:p w:rsidR="007C28F7" w:rsidRDefault="007C28F7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53E" w:rsidRPr="00A0153E" w:rsidRDefault="00A0153E" w:rsidP="00A57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3E">
        <w:rPr>
          <w:rFonts w:ascii="Times New Roman" w:hAnsi="Times New Roman" w:cs="Times New Roman"/>
          <w:b/>
          <w:sz w:val="24"/>
          <w:szCs w:val="24"/>
        </w:rPr>
        <w:lastRenderedPageBreak/>
        <w:t>Задание 26.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</w:pPr>
      <w:r w:rsidRPr="00DC6A22">
        <w:rPr>
          <w:rStyle w:val="c3"/>
          <w:b/>
          <w:highlight w:val="yellow"/>
        </w:rPr>
        <w:t>1.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 xml:space="preserve"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«Когда автор рассказывает о том, как герой поехал поступать в лётное училище, язык его обретает особую эмоциональную силу. Синтаксические средства — (А)_____ («будто удав», «словно серые степные гадюки») и (Б)_____ (предложения 21, 22), а также троп — (В)_____ («деревья... тянули кривые руки», «ужас... впился своей пастью...») — передают внутреннее состояние юноши. В финальной части важную роль играет троп — (Г)_____ («щемящей боли», «взволнованный взгляд»), который помогает понять настроение Кольки». 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DC6A22">
        <w:rPr>
          <w:rStyle w:val="c0"/>
        </w:rPr>
        <w:t>Список терминов: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A574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сравнительные обороты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олицетворение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однородные члены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эпитет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риторическое обращение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литота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вопросительные предложения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парцелляция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proofErr w:type="gramStart"/>
      <w:r w:rsidRPr="00F65782">
        <w:rPr>
          <w:rStyle w:val="c0"/>
          <w:i/>
        </w:rPr>
        <w:t>(21)Куда я еду? (22)Что я там буду делать один?   (29)Колька устроился в лесхоз, женился, сейчас растит двух дочек, в выходные ходит на рыбалку. (30)Сидя на берегу мутной речушки, он смотрит на бесшумно летящие в небесной вышине реактивные самолёты, сразу определяет: вот «МиГ», а вон «Су». (31)Сердце его стонет от щемящей боли, ему хочется повыше подпрыгнуть</w:t>
      </w:r>
      <w:proofErr w:type="gramEnd"/>
      <w:r w:rsidRPr="00F65782">
        <w:rPr>
          <w:rStyle w:val="c0"/>
          <w:i/>
        </w:rPr>
        <w:t xml:space="preserve"> и хотя бы разок глотнуть той свежести, которой небо щедро поит птиц. (32)Но рядом сидят рыбаки, и он пугливо прячет свой взволнованный взгляд, насаживает червячка на крючок, а потом терпеливо ждёт, когда начнёт клевать.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2.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 xml:space="preserve">«В тексте нет прямого ответа на вопрос, волнующий Д. </w:t>
      </w:r>
      <w:proofErr w:type="spellStart"/>
      <w:r w:rsidRPr="00DC6A22">
        <w:rPr>
          <w:rStyle w:val="c0"/>
        </w:rPr>
        <w:t>Гранина</w:t>
      </w:r>
      <w:proofErr w:type="spellEnd"/>
      <w:r w:rsidRPr="00DC6A22">
        <w:rPr>
          <w:rStyle w:val="c0"/>
        </w:rPr>
        <w:t>. Однако хорошо видно отношение автора к героям. Так, троп — (А)_____ («наивысшего образования» в предложении 6) — и приём — (Б)_____ («не произвёл» в предложениях 8—9, «прав» в предложении 18) – помогают автору дать оценку молодым строителям. Дать плотнику Ермакову ёмкую характеристику помогает синтаксическое средство — (В)_____ (в предложениях 10,13) — и троп — (Г)_____ («сердечный человек»)».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DC6A22">
        <w:rPr>
          <w:rStyle w:val="c0"/>
        </w:rPr>
        <w:t>Список терминов: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лексический повтор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просторечие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литота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ряды однородных членов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эпитет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ирония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риторическое обращение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противопоставление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(6)Они сидели передо мной в своих </w:t>
      </w:r>
      <w:proofErr w:type="gramStart"/>
      <w:r w:rsidRPr="00F65782">
        <w:rPr>
          <w:rStyle w:val="c0"/>
          <w:i/>
        </w:rPr>
        <w:t>замызганных</w:t>
      </w:r>
      <w:proofErr w:type="gramEnd"/>
      <w:r w:rsidRPr="00F65782">
        <w:rPr>
          <w:rStyle w:val="c0"/>
          <w:i/>
        </w:rPr>
        <w:t xml:space="preserve"> спецовках, но видны были их модные стрижки, слова они употребляли на уровне наивысшего образования, разговаривать с ними было трудно и интересно.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(8)«Понравились... а Ермаков, значит, не произвёл?» — сказал он как-то </w:t>
      </w:r>
      <w:proofErr w:type="gramStart"/>
      <w:r w:rsidRPr="00F65782">
        <w:rPr>
          <w:rStyle w:val="c0"/>
          <w:i/>
        </w:rPr>
        <w:t>неприятно-насмешливо</w:t>
      </w:r>
      <w:proofErr w:type="gramEnd"/>
      <w:r w:rsidRPr="00F65782">
        <w:rPr>
          <w:rStyle w:val="c0"/>
          <w:i/>
        </w:rPr>
        <w:t>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(9)Ермаков был плотник, с которым я разговаривал до этого, и Ермаков действительно «не произвел». (18)Он был прав, удручающе прав...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(10)Ничего он не читал, не видел, ни к чему не стремился. (11)Был он, очевидно, из тех забойщиков «козла», что часами стучат во дворах или режутся в карты.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  (13)Однако, к вашему сведению, Ермаков — золотой человек, один из самых честных и добросовестных работников.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3.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«Автор, изображая внутреннее состояние героя, использует синтаксическое средство — (А)_____ (например, предложение 31). Лексическое средство — (Б)_____ («</w:t>
      </w:r>
      <w:proofErr w:type="gramStart"/>
      <w:r w:rsidRPr="00DC6A22">
        <w:rPr>
          <w:rStyle w:val="c0"/>
        </w:rPr>
        <w:t>душонка</w:t>
      </w:r>
      <w:proofErr w:type="gramEnd"/>
      <w:r w:rsidRPr="00DC6A22">
        <w:rPr>
          <w:rStyle w:val="c0"/>
        </w:rPr>
        <w:t>», «горе-змееборец») — позволяет выразить отношение персонажа-рассказчика к поднятым проблемам. В предложении 5 используется синтаксическое средство — (В)_____, с помощью которого выделяются слова, имеющие большое значение в развитии главной мысли. Троп — (Г)_____ в предложении 52 помогает показать конфликт в душе героя-рассказчика».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lastRenderedPageBreak/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вопросительное предложение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олицетворение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термины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ряд однородных членов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сравнительный оборот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эмоционально-оценочные слова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синтаксический параллелизм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гипербола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(5)Вот и вышло, что он не помог, обманул, бросил, предал...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(31)Кто же это чадо в чужой город отправил, к тому же с сумкой размером с </w:t>
      </w:r>
      <w:proofErr w:type="spellStart"/>
      <w:r w:rsidRPr="00F65782">
        <w:rPr>
          <w:rStyle w:val="c0"/>
          <w:i/>
        </w:rPr>
        <w:t>багажно-почтовый</w:t>
      </w:r>
      <w:proofErr w:type="spellEnd"/>
      <w:r w:rsidRPr="00F65782">
        <w:rPr>
          <w:rStyle w:val="c0"/>
          <w:i/>
        </w:rPr>
        <w:t xml:space="preserve"> вагон?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(52)И всё-таки моя плачущая совесть ругала меня не за то, что я бросил девушку, а за то, что там, на остановке, не прошёл мимо неё, впутался в это непосильное для себя дело.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F65782">
        <w:rPr>
          <w:rStyle w:val="c3"/>
          <w:b/>
          <w:highlight w:val="yellow"/>
        </w:rPr>
        <w:t>4.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«Важную роль в создании образа Мишки играет синтаксическое средство — (А)_____ («огромной, как ковш экскаватора, ложкой»), с помощью которого передаётся добродушный юмор автора. В финальной части речевой строй текста меняется. (Б)_____ («печальный ковыль», «бездонной пропасти») придают раздумьям героя-рассказчика лирически-взволнованную тональность. Троп — (В)_____ (в предложении 28) − помогает создать образ безжалостного времени. Синтаксическое средство — (Г)_____ (предложение 36) — отражает глубину чувств юноши». 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эпитеты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парцелляция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синтаксический параллелизм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вопросительное предложение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сравнительный оборот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просторечное слово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метафора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анафора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(28)Вдруг я ощутил всю силу времени, которое вот так раз — и слизнуло целую вселенную прошлого. (З</w:t>
      </w:r>
      <w:proofErr w:type="gramStart"/>
      <w:r w:rsidRPr="00F65782">
        <w:rPr>
          <w:rStyle w:val="c0"/>
          <w:i/>
        </w:rPr>
        <w:t>6</w:t>
      </w:r>
      <w:proofErr w:type="gramEnd"/>
      <w:r w:rsidRPr="00F65782">
        <w:rPr>
          <w:rStyle w:val="c0"/>
          <w:i/>
        </w:rPr>
        <w:t>)Неужели человеку нечего противопоставить этой глухой, равнодушной вечности?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(41)Тогда я подумал: память. (42)Чуткая человеческая память. (43)Вот что человек может противопоставить глухой, холодной вечности. (44)И ещё я подумал о том, что обязательно всем расскажу о сегодняшней встрече. (</w:t>
      </w:r>
      <w:proofErr w:type="gramStart"/>
      <w:r w:rsidRPr="00F65782">
        <w:rPr>
          <w:rStyle w:val="c0"/>
          <w:i/>
        </w:rPr>
        <w:t>45)Я</w:t>
      </w:r>
      <w:proofErr w:type="gramEnd"/>
      <w:r w:rsidRPr="00F65782">
        <w:rPr>
          <w:rStyle w:val="c0"/>
          <w:i/>
        </w:rPr>
        <w:t xml:space="preserve"> обязан это рассказать, потому что минувшее посвятило меня в свою тайну, теперь мне нужно донести, как тлеющий уголёк, живое воспоминание о прошлом и не дать холодным ветрам вечности его погасить.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5.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«О возможном будущем человечества известный писатель Владимир Солоухин говорит очень эмоционально, взволнованно, используя такой троп, как (А)_____ (в предложении 32). Ещё один троп — (Б)_____ (предложения 8−12, 23) — помогает автору отразить позицию тех, кто не думает о необходимости сохранять природу, и в то же время выразить своё отношение к таким людям. В тексте ощущается тревога автора. Её подчёркивает троп — (В)_____ («зловещее чёрное пятно» в предложении 15). Призывая человека задуматься над сложившейся ситуацией, писатель использует приём — (Г)_____ («земля есть, а травы нет» в предложении 30)».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 xml:space="preserve">1) синтаксический параллелизм 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ирония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 xml:space="preserve">3) разговорная лексика 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эпитет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риторическое восклицание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развёрнутая метафора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фразеологизм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противопоставление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риторическое обращение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(8)Подумаешь! (9)Сколько там травы? (10)Десять квадратных метров. (11)Не человека же засыпаем, траву. (12)Вырастет в другом месте.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(15)Среди плотной мелкой травки, растущей на лужайке, образовалось зловещее чёрное пятно. 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(23</w:t>
      </w:r>
      <w:proofErr w:type="gramStart"/>
      <w:r w:rsidRPr="00F65782">
        <w:rPr>
          <w:rStyle w:val="c0"/>
          <w:i/>
        </w:rPr>
        <w:t xml:space="preserve"> )</w:t>
      </w:r>
      <w:proofErr w:type="gramEnd"/>
      <w:r w:rsidRPr="00F65782">
        <w:rPr>
          <w:rStyle w:val="c0"/>
          <w:i/>
        </w:rPr>
        <w:t>Подумаешь, высыпали шлак (железные обрезки, щебень), придавили несколько миллионов травинок, неужели такому высшему, по сравнению с травами, существу, как человек, думать и заботиться о таком ничтожестве, как травинка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proofErr w:type="gramStart"/>
      <w:r w:rsidRPr="00F65782">
        <w:rPr>
          <w:rStyle w:val="c0"/>
          <w:i/>
        </w:rPr>
        <w:lastRenderedPageBreak/>
        <w:t>(30)Начинаешь замечать, что, оказывается, может быть так: земля есть, а травы нет. (31)Страшное, жуткое, безнадёжное зрелище!</w:t>
      </w:r>
      <w:proofErr w:type="gramEnd"/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(32)Представляю себе человека в безграничной, </w:t>
      </w:r>
      <w:proofErr w:type="spellStart"/>
      <w:r w:rsidRPr="00F65782">
        <w:rPr>
          <w:rStyle w:val="c0"/>
          <w:i/>
        </w:rPr>
        <w:t>бестравной</w:t>
      </w:r>
      <w:proofErr w:type="spellEnd"/>
      <w:r w:rsidRPr="00F65782">
        <w:rPr>
          <w:rStyle w:val="c0"/>
          <w:i/>
        </w:rPr>
        <w:t xml:space="preserve"> пустыне, какой может оказаться после какой-нибудь космической или не космической катастрофы наша Земля, обнаружившего, что на обугленной поверхности планеты он — единственный зелёный росточек, пробивающийся из мрака к солнцу.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6.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«Приём — (А)_____ (предложения 25—27) − и синтаксическое средство выразительности — (Б)_____ (в предложении 20) автор использует для того, чтобы привлечь читателя к обсуждению важных вопросов. Лексическое средство — (В)_____ («моральные ценности» в предложении 12, «общественное признание» в предложении 36) и приём — (Г)_____ (предложения 13, 15) — задают тон размышлениям автора, позволяют понять суть поставленных в тексте проблем».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метафора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индивидуально-авторские слова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эпитеты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общественно-политическая лексика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вводное слово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вопросно-ответная форма изложения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цитирование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ряды однородных членов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(12)Только вот как он находит своё место, какими путями идёт к нему, какие моральные ценности имеют вес в его глазах, — вопрос </w:t>
      </w:r>
      <w:proofErr w:type="spellStart"/>
      <w:r w:rsidRPr="00F65782">
        <w:rPr>
          <w:rStyle w:val="c0"/>
          <w:i/>
        </w:rPr>
        <w:t>черезвычайно</w:t>
      </w:r>
      <w:proofErr w:type="spellEnd"/>
      <w:r w:rsidRPr="00F65782">
        <w:rPr>
          <w:rStyle w:val="c0"/>
          <w:i/>
        </w:rPr>
        <w:t xml:space="preserve"> важный.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(13)Поэт сказал: "Мы все немножко подпираем небосвод". (14)Это о достоинстве человека, его месте на земле, его ответственности за себя, за всех и за всё.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(15)И ещё верные слова: "Каждый человек стоит ровно столько, сколько он действительно создал, минус его тщеславие".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(20)И, конечно, сделать это не всегда просто.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>(25)Но кто был подлинным творцом седьмого чуда, его настоящим строителем? (26)Люди узнали об этом через много лет. (27)Оказывается, архитектор сделал на каменных плитах маяка углубления и в них высек слова: "</w:t>
      </w:r>
      <w:proofErr w:type="spellStart"/>
      <w:r w:rsidRPr="00F65782">
        <w:rPr>
          <w:rStyle w:val="c0"/>
          <w:i/>
        </w:rPr>
        <w:t>Сострат</w:t>
      </w:r>
      <w:proofErr w:type="spellEnd"/>
      <w:r w:rsidRPr="00F65782">
        <w:rPr>
          <w:rStyle w:val="c0"/>
          <w:i/>
        </w:rPr>
        <w:t xml:space="preserve">, сын </w:t>
      </w:r>
      <w:proofErr w:type="spellStart"/>
      <w:r w:rsidRPr="00F65782">
        <w:rPr>
          <w:rStyle w:val="c0"/>
          <w:i/>
        </w:rPr>
        <w:t>Дексифана</w:t>
      </w:r>
      <w:proofErr w:type="spellEnd"/>
      <w:r w:rsidRPr="00F65782">
        <w:rPr>
          <w:rStyle w:val="c0"/>
          <w:i/>
        </w:rPr>
        <w:t xml:space="preserve"> из </w:t>
      </w:r>
      <w:proofErr w:type="spellStart"/>
      <w:r w:rsidRPr="00F65782">
        <w:rPr>
          <w:rStyle w:val="c0"/>
          <w:i/>
        </w:rPr>
        <w:t>Книда</w:t>
      </w:r>
      <w:proofErr w:type="spellEnd"/>
      <w:r w:rsidRPr="00F65782">
        <w:rPr>
          <w:rStyle w:val="c0"/>
          <w:i/>
        </w:rPr>
        <w:t xml:space="preserve">, - богам-спасителям ради мореходов". 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(36)На этом пути человеку дорого доброе имя, общественное признание. 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7.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«Автор, передавая речевую манеру персонажа, использует синтаксическое средство выразительности — (А)_____ (предложения 14, 18). Для описания внутреннего состояния героини используются тропы: (Б)_____ («глаза светились от счастья» в предложении 31) и (В)_____ («тоскливое разочарование» в предложении 29). Такое синтаксическое средство, как (Г)_____ (в предложении 36), обретает в тексте особую значимость».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эпитет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сравнение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литота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парцелляция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экспрессивно-оценочные слова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вопросительное предложение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разговорные синтаксические конструкции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метафора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 xml:space="preserve">(14)Я сразу ей: триста!.. (18)Я такой: «Так, а вот сдачи-то у меня нет!» 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 xml:space="preserve">(29)Конечно, она изменилась: была невидной дурнушкой, а теперь стала настоящей дамой, но тоскливое разочарование в глазах осталось. 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 xml:space="preserve">(31)У неё глаза светились от счастья, и, когда он попросил написать за него сочинение на конкурс «Ты и твой город», она тут же согласилась. 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(36)— Разве ты меня обманул?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8.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 xml:space="preserve">«Монолог рассказчика, молодого преподавателя высшего военного учебного заведения, вспоминающего об одной из непростых ситуаций в своей жизни, создаёт его речевой портрет. Мы понимаем, что перед нами образованный человек. Он использует в своей речи (А)_____ («иероглифами», «готическим шрифтом», «структуру»). Используя лексическое средство — (Б)_____ </w:t>
      </w:r>
      <w:r w:rsidRPr="00DC6A22">
        <w:rPr>
          <w:rStyle w:val="c0"/>
        </w:rPr>
        <w:lastRenderedPageBreak/>
        <w:t>(«не давая себе спуску» в предложении 41), герой говорит о своём жизненном принципе, в основе которого лежит (В)_____ («быть» — «казаться»). Характеризуя рассказчика, автор использует синтаксическое средство — (Г)_____ (предложение 40)».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синонимы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фразеологизм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парцелляция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диалектизм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ряд однородных членов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риторический вопрос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анафора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термины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противопоставление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</w:pPr>
      <w:r w:rsidRPr="00DC6A22">
        <w:rPr>
          <w:rStyle w:val="c0"/>
        </w:rPr>
        <w:lastRenderedPageBreak/>
        <w:t> </w:t>
      </w:r>
    </w:p>
    <w:p w:rsidR="00A574D8" w:rsidRPr="00F6578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F65782">
        <w:rPr>
          <w:rStyle w:val="c0"/>
          <w:i/>
        </w:rPr>
        <w:t xml:space="preserve"> (40)Словом, я заставил своих учеников забыть и мою неприличную молодость, и гротескно-нелепое появление, и даже обмотки. (41)Но уж потом мне приходилось каждый день, не давая себе спуску и поблажки, быть, а значит, не заботиться о том, чтобы казаться.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9.</w:t>
      </w:r>
      <w:r w:rsidRPr="00DC6A22">
        <w:rPr>
          <w:rStyle w:val="c3"/>
        </w:rPr>
        <w:t xml:space="preserve"> </w:t>
      </w:r>
      <w:r w:rsidRPr="00DC6A22">
        <w:rPr>
          <w:rStyle w:val="c7"/>
        </w:rPr>
        <w:t>«Автор, рассказывая историю своего героя, использует разнообразные средства выразительности, которые усиливают эмоциональное воздействие на читателя. Это приём — (А)_____ (в предложениях 23—24, 24—25), а также тропы: (Б)_____ («будто фиолетовое покрывало» в предложениях 41, 48), (В)_____ («</w:t>
      </w:r>
      <w:r w:rsidRPr="00DC6A22">
        <w:rPr>
          <w:rStyle w:val="c4"/>
        </w:rPr>
        <w:t>стеклянные</w:t>
      </w:r>
      <w:r w:rsidRPr="00DC6A22">
        <w:rPr>
          <w:rStyle w:val="c0"/>
        </w:rPr>
        <w:t> глаза» в предложении 24) и (Г)_____ («по лабиринтам боли» в предложении 31)».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антитеза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метафора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сравнение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анафора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ряд однородных членов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лексический повтор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риторический вопрос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риторическое восклицание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эпитет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 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(23)Так уж, видно, суждено. (24)Суждено видеть стеклянные глаза девочки, которая с тоской смотрит куда-то внутрь себя, как будто чувствует, как по её крошечному телу крадётся боль. (25)Боль, похожая на большую чёрную кошку.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(31)И ты видишь, как твой ребёнок в одиночестве блуждает по бесконечным лабиринтам боли.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(41)Прохладная тень, будто фиолетовое покрывало, лежала на сонно вздрагивающей головке детёныша. (42)Савушкин вздохнул и попятился назад...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(48)На голову ребёнка, будто фиолетовое покрывало, легла прохладная тень.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3"/>
          <w:b/>
          <w:highlight w:val="yellow"/>
        </w:rPr>
        <w:t>10.</w:t>
      </w:r>
      <w:r w:rsidRPr="00DC6A22">
        <w:rPr>
          <w:rStyle w:val="c3"/>
        </w:rPr>
        <w:t xml:space="preserve"> </w:t>
      </w:r>
      <w:r w:rsidRPr="00DC6A22">
        <w:rPr>
          <w:rStyle w:val="c0"/>
        </w:rPr>
        <w:t>«В тексте автор употребляет различные тропы: (А)_____ («течёт молчаливая людская река» — перенос признаков одного предмета на другой на основании их сходства), (Б)_____ («как колокольчик» в предложении 36). Объясняя свои внутренние ощущения после нечаянно услышанного разговора, автор использует лексическое средство выразительности − (В)_____ («с лёгким сердцем» в предложении 44). Синтаксическое средство выразительности − (Г)_____ (предложения 1, 5) − помогает автору изобразить обстановку, в которой происходит действие, и передаёт настроение героя».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b/>
        </w:rPr>
      </w:pPr>
      <w:r w:rsidRPr="00A0153E">
        <w:rPr>
          <w:rStyle w:val="c0"/>
          <w:b/>
        </w:rPr>
        <w:t>Список терминов:</w:t>
      </w:r>
    </w:p>
    <w:p w:rsidR="00A574D8" w:rsidRPr="00A0153E" w:rsidRDefault="00A574D8" w:rsidP="00A574D8">
      <w:pPr>
        <w:pStyle w:val="c1"/>
        <w:spacing w:before="0" w:beforeAutospacing="0" w:after="0" w:afterAutospacing="0"/>
        <w:jc w:val="both"/>
        <w:rPr>
          <w:rStyle w:val="c0"/>
          <w:b/>
        </w:rPr>
        <w:sectPr w:rsidR="00A574D8" w:rsidRPr="00A0153E" w:rsidSect="00DC6A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1) метафора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2) фразеологизм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3) лексический повтор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4) ряды однородных членов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5) сравнение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lastRenderedPageBreak/>
        <w:t>6) парцелляция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7) просторечное слово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8) вопросно-ответная форма изложения</w:t>
      </w:r>
    </w:p>
    <w:p w:rsidR="00A574D8" w:rsidRPr="00DC6A22" w:rsidRDefault="00A574D8" w:rsidP="00A574D8">
      <w:pPr>
        <w:pStyle w:val="c1"/>
        <w:spacing w:before="0" w:beforeAutospacing="0" w:after="0" w:afterAutospacing="0"/>
        <w:jc w:val="both"/>
      </w:pPr>
      <w:r w:rsidRPr="00DC6A22">
        <w:rPr>
          <w:rStyle w:val="c0"/>
        </w:rPr>
        <w:t>9) диалектизм</w:t>
      </w: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</w:rPr>
        <w:sectPr w:rsidR="00A574D8" w:rsidSect="00DC6A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4D8" w:rsidRDefault="00A574D8" w:rsidP="00A574D8">
      <w:pPr>
        <w:pStyle w:val="c1"/>
        <w:spacing w:before="0" w:beforeAutospacing="0" w:after="0" w:afterAutospacing="0"/>
        <w:jc w:val="both"/>
        <w:rPr>
          <w:rStyle w:val="c0"/>
          <w:i/>
        </w:rPr>
      </w:pP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 xml:space="preserve">(1)Рано утром впотьмах поднимался я и брёл к электричке, ехал в битком набитом вагоне. (5)Там давка: в дверях, у турникетов, у эскалаторов, в подземных переходах. 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>(36)Лицо живое, милое, голосок, как колокольчик, звенит.</w:t>
      </w:r>
    </w:p>
    <w:p w:rsidR="00A574D8" w:rsidRPr="005141A2" w:rsidRDefault="00A574D8" w:rsidP="00A574D8">
      <w:pPr>
        <w:pStyle w:val="c1"/>
        <w:spacing w:before="0" w:beforeAutospacing="0" w:after="0" w:afterAutospacing="0"/>
        <w:jc w:val="both"/>
        <w:rPr>
          <w:i/>
        </w:rPr>
      </w:pPr>
      <w:r w:rsidRPr="005141A2">
        <w:rPr>
          <w:rStyle w:val="c0"/>
          <w:i/>
        </w:rPr>
        <w:t xml:space="preserve">(44)Я вышел из вагона с лёгким сердцем, торопиться не стал, пропуская </w:t>
      </w:r>
      <w:proofErr w:type="gramStart"/>
      <w:r w:rsidRPr="005141A2">
        <w:rPr>
          <w:rStyle w:val="c0"/>
          <w:i/>
        </w:rPr>
        <w:t>спешащих</w:t>
      </w:r>
      <w:proofErr w:type="gramEnd"/>
      <w:r w:rsidRPr="005141A2">
        <w:rPr>
          <w:rStyle w:val="c0"/>
          <w:i/>
        </w:rPr>
        <w:t xml:space="preserve">. </w:t>
      </w: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Default="00A574D8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4D8" w:rsidRPr="00D65A1D" w:rsidRDefault="00A574D8" w:rsidP="00A57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A1D">
        <w:rPr>
          <w:rFonts w:ascii="Times New Roman" w:hAnsi="Times New Roman" w:cs="Times New Roman"/>
          <w:b/>
          <w:sz w:val="24"/>
          <w:szCs w:val="24"/>
        </w:rPr>
        <w:t>Проверь себя</w:t>
      </w:r>
    </w:p>
    <w:p w:rsidR="00D65A1D" w:rsidRDefault="00D65A1D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A1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7156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1753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1824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6285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6248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6547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8917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8295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6392</w:t>
      </w:r>
    </w:p>
    <w:p w:rsidR="00D65A1D" w:rsidRPr="00CC65C8" w:rsidRDefault="00D65A1D" w:rsidP="00D65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5C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C65C8">
        <w:rPr>
          <w:rFonts w:ascii="Times New Roman" w:eastAsia="Times New Roman" w:hAnsi="Times New Roman" w:cs="Times New Roman"/>
          <w:b/>
          <w:bCs/>
          <w:sz w:val="24"/>
          <w:szCs w:val="24"/>
        </w:rPr>
        <w:t>1524</w:t>
      </w:r>
    </w:p>
    <w:p w:rsidR="00D65A1D" w:rsidRDefault="00D65A1D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1D" w:rsidRDefault="00D65A1D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1D" w:rsidRPr="00A574D8" w:rsidRDefault="00D65A1D" w:rsidP="00A57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5A1D" w:rsidRPr="00A574D8" w:rsidSect="00A57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5D0"/>
    <w:multiLevelType w:val="multilevel"/>
    <w:tmpl w:val="F43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55136"/>
    <w:multiLevelType w:val="hybridMultilevel"/>
    <w:tmpl w:val="A7B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1B9F"/>
    <w:multiLevelType w:val="hybridMultilevel"/>
    <w:tmpl w:val="8C6C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B4726"/>
    <w:multiLevelType w:val="hybridMultilevel"/>
    <w:tmpl w:val="7C14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145C"/>
    <w:multiLevelType w:val="hybridMultilevel"/>
    <w:tmpl w:val="9F48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0BA"/>
    <w:rsid w:val="001A70F3"/>
    <w:rsid w:val="002268EE"/>
    <w:rsid w:val="003600BA"/>
    <w:rsid w:val="005C73C8"/>
    <w:rsid w:val="007C28F7"/>
    <w:rsid w:val="00A0153E"/>
    <w:rsid w:val="00A574D8"/>
    <w:rsid w:val="00CA68C8"/>
    <w:rsid w:val="00D65A1D"/>
    <w:rsid w:val="00DF776A"/>
    <w:rsid w:val="00E8158F"/>
    <w:rsid w:val="00F6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BA"/>
  </w:style>
  <w:style w:type="paragraph" w:styleId="2">
    <w:name w:val="heading 2"/>
    <w:basedOn w:val="a"/>
    <w:link w:val="20"/>
    <w:uiPriority w:val="9"/>
    <w:qFormat/>
    <w:rsid w:val="00A57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0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5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4D8"/>
    <w:rPr>
      <w:b/>
      <w:bCs/>
    </w:rPr>
  </w:style>
  <w:style w:type="paragraph" w:customStyle="1" w:styleId="c1">
    <w:name w:val="c1"/>
    <w:basedOn w:val="a"/>
    <w:rsid w:val="00A5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74D8"/>
  </w:style>
  <w:style w:type="character" w:customStyle="1" w:styleId="c0">
    <w:name w:val="c0"/>
    <w:basedOn w:val="a0"/>
    <w:rsid w:val="00A574D8"/>
  </w:style>
  <w:style w:type="character" w:customStyle="1" w:styleId="c7">
    <w:name w:val="c7"/>
    <w:basedOn w:val="a0"/>
    <w:rsid w:val="00A574D8"/>
  </w:style>
  <w:style w:type="character" w:customStyle="1" w:styleId="c4">
    <w:name w:val="c4"/>
    <w:basedOn w:val="a0"/>
    <w:rsid w:val="00A5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4</cp:revision>
  <dcterms:created xsi:type="dcterms:W3CDTF">2021-10-05T05:51:00Z</dcterms:created>
  <dcterms:modified xsi:type="dcterms:W3CDTF">2021-10-05T06:22:00Z</dcterms:modified>
</cp:coreProperties>
</file>